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9D" w:rsidRPr="00895E94" w:rsidRDefault="0079779D" w:rsidP="0079779D">
      <w:pPr>
        <w:widowControl/>
        <w:spacing w:line="420" w:lineRule="atLeast"/>
        <w:rPr>
          <w:rFonts w:ascii="Times New Roman" w:hAnsi="Times New Roman"/>
          <w:color w:val="444444"/>
          <w:kern w:val="0"/>
          <w:szCs w:val="21"/>
          <w:bdr w:val="none" w:sz="0" w:space="0" w:color="auto" w:frame="1"/>
          <w:shd w:val="clear" w:color="auto" w:fill="FFFFFF"/>
        </w:rPr>
      </w:pPr>
    </w:p>
    <w:p w:rsidR="0079779D" w:rsidRDefault="0079779D" w:rsidP="0079779D">
      <w:pPr>
        <w:widowControl/>
        <w:spacing w:line="420" w:lineRule="atLeast"/>
        <w:rPr>
          <w:rFonts w:ascii="方正小标宋简体" w:eastAsia="方正小标宋简体" w:hAnsi="Times New Roman" w:hint="eastAsia"/>
          <w:color w:val="000000"/>
          <w:kern w:val="0"/>
          <w:sz w:val="36"/>
          <w:szCs w:val="36"/>
          <w:bdr w:val="none" w:sz="0" w:space="0" w:color="auto" w:frame="1"/>
          <w:shd w:val="clear" w:color="auto" w:fill="FFFFFF"/>
        </w:rPr>
      </w:pPr>
      <w:r w:rsidRPr="00895E94">
        <w:rPr>
          <w:rFonts w:ascii="仿宋_GB2312" w:eastAsia="仿宋_GB2312" w:hAnsi="Times New Roman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        </w:t>
      </w:r>
      <w:r w:rsidRPr="00895E94">
        <w:rPr>
          <w:rFonts w:ascii="仿宋_GB2312" w:eastAsia="仿宋_GB2312" w:hAnsi="Times New Roman"/>
          <w:color w:val="000000"/>
          <w:kern w:val="0"/>
          <w:sz w:val="32"/>
        </w:rPr>
        <w:t> </w:t>
      </w:r>
      <w:r>
        <w:rPr>
          <w:rFonts w:ascii="仿宋_GB2312" w:eastAsia="仿宋_GB2312" w:hAnsi="Times New Roman" w:hint="eastAsia"/>
          <w:color w:val="000000"/>
          <w:kern w:val="0"/>
          <w:sz w:val="32"/>
        </w:rPr>
        <w:t xml:space="preserve">  </w:t>
      </w:r>
      <w:r w:rsidRPr="00895E94">
        <w:rPr>
          <w:rFonts w:ascii="方正小标宋简体" w:eastAsia="方正小标宋简体" w:hAnsi="Times New Roman" w:hint="eastAsia"/>
          <w:color w:val="000000"/>
          <w:kern w:val="0"/>
          <w:sz w:val="36"/>
          <w:szCs w:val="36"/>
          <w:bdr w:val="none" w:sz="0" w:space="0" w:color="auto" w:frame="1"/>
          <w:shd w:val="clear" w:color="auto" w:fill="FFFFFF"/>
        </w:rPr>
        <w:t>河南省政府采购网上商城品目目录</w:t>
      </w:r>
    </w:p>
    <w:p w:rsidR="0079779D" w:rsidRPr="00895E94" w:rsidRDefault="0079779D" w:rsidP="0079779D">
      <w:pPr>
        <w:widowControl/>
        <w:spacing w:line="420" w:lineRule="atLeast"/>
        <w:rPr>
          <w:rFonts w:ascii="Times New Roman" w:hAnsi="Times New Roman"/>
          <w:color w:val="444444"/>
          <w:kern w:val="0"/>
          <w:szCs w:val="21"/>
          <w:bdr w:val="none" w:sz="0" w:space="0" w:color="auto" w:frame="1"/>
          <w:shd w:val="clear" w:color="auto" w:fill="FFFFFF"/>
        </w:rPr>
      </w:pPr>
    </w:p>
    <w:tbl>
      <w:tblPr>
        <w:tblW w:w="865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5"/>
        <w:gridCol w:w="1465"/>
        <w:gridCol w:w="3240"/>
        <w:gridCol w:w="3035"/>
      </w:tblGrid>
      <w:tr w:rsidR="0079779D" w:rsidRPr="008075A8" w:rsidTr="00004691">
        <w:trPr>
          <w:trHeight w:val="449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RANGE!A2:D99"/>
            <w:bookmarkEnd w:id="0"/>
            <w:r w:rsidRPr="00895E94">
              <w:rPr>
                <w:rFonts w:ascii="宋体" w:hAnsi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序号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类别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品目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办公机具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台式计算机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笔记本计算机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平板电脑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激光式打印机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喷墨式打印机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针式打印机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复印机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印刷一体机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碎纸机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501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扫描仪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摄像机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传真机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4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数码照相机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投影仪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4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空调机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壁挂式空调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779D" w:rsidRPr="008075A8" w:rsidTr="00004691">
        <w:trPr>
          <w:trHeight w:val="45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柜式空调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779D" w:rsidRPr="008075A8" w:rsidTr="00004691">
        <w:trPr>
          <w:trHeight w:val="4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液晶电视机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61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等离子电视机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36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网络设备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服务器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59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路由器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5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交换机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UPS</w:t>
            </w: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电源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49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防火墙产品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商业软件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数据库软件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61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办公软件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66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财务软件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72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公务用车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轿车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5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越野汽车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6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小型客车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69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大客车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6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商务车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52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办公家具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木制办公家具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4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金属类办公家具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定制类办公家具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79779D" w:rsidRPr="008075A8" w:rsidTr="00004691">
        <w:trPr>
          <w:trHeight w:val="45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皮、布类办公家具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79D" w:rsidRPr="00895E94" w:rsidRDefault="0079779D" w:rsidP="00004691">
            <w:pPr>
              <w:widowControl/>
              <w:spacing w:line="42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5E94">
              <w:rPr>
                <w:rFonts w:ascii="宋体" w:hAnsi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</w:tbl>
    <w:p w:rsidR="00AF43CC" w:rsidRDefault="00AF43CC"/>
    <w:sectPr w:rsidR="00AF43CC" w:rsidSect="00AF4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79D"/>
    <w:rsid w:val="0079779D"/>
    <w:rsid w:val="00A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2017-07-03T03:25:00Z</dcterms:created>
  <dcterms:modified xsi:type="dcterms:W3CDTF">2017-07-03T03:26:00Z</dcterms:modified>
</cp:coreProperties>
</file>